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pacing w:val="8"/>
          <w:kern w:val="0"/>
          <w:sz w:val="44"/>
          <w:szCs w:val="44"/>
          <w:lang w:val="en-US" w:eastAsia="zh-CN"/>
        </w:rPr>
      </w:pPr>
      <w:r>
        <w:rPr>
          <w:rFonts w:hint="eastAsia" w:ascii="方正小标宋_GBK" w:hAnsi="方正小标宋_GBK" w:eastAsia="方正小标宋_GBK" w:cs="方正小标宋_GBK"/>
          <w:b w:val="0"/>
          <w:bCs w:val="0"/>
          <w:spacing w:val="8"/>
          <w:kern w:val="0"/>
          <w:sz w:val="44"/>
          <w:szCs w:val="44"/>
          <w:lang w:val="en-US" w:eastAsia="zh-CN"/>
        </w:rPr>
        <w:t>永州师范高等专科学校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 xml:space="preserve"> </w:t>
      </w:r>
      <w:r>
        <w:rPr>
          <w:rFonts w:hint="eastAsia" w:ascii="方正小标宋_GBK" w:hAnsi="方正小标宋_GBK" w:eastAsia="方正小标宋_GBK" w:cs="方正小标宋_GBK"/>
          <w:b w:val="0"/>
          <w:bCs w:val="0"/>
          <w:spacing w:val="8"/>
          <w:kern w:val="0"/>
          <w:sz w:val="44"/>
          <w:szCs w:val="44"/>
          <w:lang w:val="en-US" w:eastAsia="zh-CN"/>
        </w:rPr>
        <w:t>关于巡察整改进展情况的通报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仿宋_GB2312" w:hAnsi="仿宋_GB2312" w:eastAsia="仿宋_GB2312" w:cs="仿宋_GB2312"/>
          <w:b w:val="0"/>
          <w:bCs w:val="0"/>
          <w:spacing w:val="8"/>
          <w:kern w:val="0"/>
          <w:sz w:val="32"/>
          <w:szCs w:val="32"/>
          <w:lang w:val="en-US" w:eastAsia="zh-CN"/>
        </w:rPr>
      </w:pPr>
      <w:r>
        <w:rPr>
          <w:rFonts w:hint="eastAsia" w:ascii="仿宋_GB2312" w:hAnsi="仿宋_GB2312" w:eastAsia="仿宋_GB2312" w:cs="仿宋_GB2312"/>
          <w:b w:val="0"/>
          <w:bCs w:val="0"/>
          <w:spacing w:val="8"/>
          <w:kern w:val="0"/>
          <w:sz w:val="32"/>
          <w:szCs w:val="32"/>
          <w:lang w:val="en-US" w:eastAsia="zh-CN"/>
        </w:rPr>
        <w:t>按照市委的统一部署，2021年3月10日至6月20日，市委第三巡察组对永州师范高等专科学校党委进行了为期三个多月的巡察。2021年8月20日，市委第三巡察组向永州师范高等专科学校党委反馈了巡察意见。按照党务公开原则和巡察工作有关要求，现将巡察整改进展情况予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一、关于“学习不深不透，贯彻落实教育方针和中央、省委、市委决策部署不够到位”的问题</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kern w:val="0"/>
          <w:sz w:val="32"/>
          <w:szCs w:val="32"/>
          <w:lang w:val="en-US" w:eastAsia="zh-CN"/>
        </w:rPr>
      </w:pPr>
      <w:r>
        <w:rPr>
          <w:rFonts w:hint="eastAsia" w:ascii="仿宋_GB2312" w:hAnsi="仿宋_GB2312" w:eastAsia="仿宋_GB2312" w:cs="仿宋_GB2312"/>
          <w:b w:val="0"/>
          <w:bCs w:val="0"/>
          <w:spacing w:val="8"/>
          <w:kern w:val="0"/>
          <w:sz w:val="32"/>
          <w:szCs w:val="32"/>
          <w:lang w:val="en-US" w:eastAsia="zh-CN"/>
        </w:rPr>
        <w:t>整改进度：基本完成</w:t>
      </w:r>
      <w:r>
        <w:rPr>
          <w:rFonts w:hint="eastAsia" w:ascii="仿宋_GB2312" w:hAnsi="仿宋_GB2312" w:eastAsia="仿宋_GB2312" w:cs="仿宋_GB2312"/>
          <w:b w:val="0"/>
          <w:bCs w:val="0"/>
          <w:spacing w:val="8"/>
          <w:kern w:val="0"/>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kern w:val="2"/>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rPr>
        <w:t>整改进展情况：</w:t>
      </w:r>
      <w:r>
        <w:rPr>
          <w:rFonts w:hint="eastAsia" w:ascii="楷体" w:hAnsi="楷体" w:eastAsia="楷体" w:cs="楷体"/>
          <w:b w:val="0"/>
          <w:bCs w:val="0"/>
          <w:spacing w:val="8"/>
          <w:kern w:val="0"/>
          <w:sz w:val="32"/>
          <w:szCs w:val="32"/>
          <w:lang w:val="en-US" w:eastAsia="zh-CN"/>
        </w:rPr>
        <w:t>一是加强理论学习。</w:t>
      </w:r>
      <w:r>
        <w:rPr>
          <w:rFonts w:hint="eastAsia" w:ascii="仿宋_GB2312" w:hAnsi="仿宋_GB2312" w:eastAsia="仿宋_GB2312" w:cs="仿宋_GB2312"/>
          <w:b w:val="0"/>
          <w:bCs w:val="0"/>
          <w:spacing w:val="8"/>
          <w:kern w:val="0"/>
          <w:sz w:val="32"/>
          <w:szCs w:val="32"/>
          <w:lang w:val="en-US" w:eastAsia="zh-CN"/>
        </w:rPr>
        <w:t>修改和完善了《永州师范高等专科学校党支部理论学习指导意见》，并下发各支部推进落实。组织各处室、学院负责人和各党支部书记、委员开展集体政治理论学习。</w:t>
      </w:r>
      <w:r>
        <w:rPr>
          <w:rFonts w:hint="eastAsia" w:ascii="楷体" w:hAnsi="楷体" w:eastAsia="楷体" w:cs="楷体"/>
          <w:b w:val="0"/>
          <w:bCs w:val="0"/>
          <w:spacing w:val="8"/>
          <w:kern w:val="0"/>
          <w:sz w:val="32"/>
          <w:szCs w:val="32"/>
          <w:lang w:val="en-US" w:eastAsia="zh-CN"/>
        </w:rPr>
        <w:t>二是认真贯彻落实中央省市有关决策部署。</w:t>
      </w:r>
      <w:r>
        <w:rPr>
          <w:rFonts w:hint="eastAsia" w:ascii="仿宋_GB2312" w:hAnsi="仿宋_GB2312" w:eastAsia="仿宋_GB2312" w:cs="仿宋_GB2312"/>
          <w:b w:val="0"/>
          <w:bCs w:val="0"/>
          <w:spacing w:val="8"/>
          <w:kern w:val="0"/>
          <w:sz w:val="32"/>
          <w:szCs w:val="32"/>
          <w:lang w:val="en-US" w:eastAsia="zh-CN"/>
        </w:rPr>
        <w:t>修订教师周转房管理方案。给予没有安排住房的引进人才每月400元的租房补助，积极推进缓建项目的建设工作，力争2022年底前启动。召开全体教职工大会宣布废止了《关于永州师范高等专科学校（筹）内设机构负责人工作分工安排的通知》和《关于二级学院党政负责人工作分工安排》，并明确相关工作负责人的工作职责。审批核增了2020年绩效总量，班子成员已经带头退回了超额发放的绩效工资，所有教职员工已按超发比例全部退回。</w:t>
      </w:r>
      <w:r>
        <w:rPr>
          <w:rFonts w:hint="eastAsia" w:ascii="楷体" w:hAnsi="楷体" w:eastAsia="楷体" w:cs="楷体"/>
          <w:b w:val="0"/>
          <w:bCs w:val="0"/>
          <w:spacing w:val="8"/>
          <w:kern w:val="0"/>
          <w:sz w:val="32"/>
          <w:szCs w:val="32"/>
          <w:lang w:val="en-US" w:eastAsia="zh-CN"/>
        </w:rPr>
        <w:t>三是强化阵地管理。</w:t>
      </w:r>
      <w:r>
        <w:rPr>
          <w:rFonts w:hint="eastAsia" w:ascii="仿宋_GB2312" w:hAnsi="仿宋_GB2312" w:eastAsia="仿宋_GB2312" w:cs="仿宋_GB2312"/>
          <w:b w:val="0"/>
          <w:bCs w:val="0"/>
          <w:spacing w:val="8"/>
          <w:kern w:val="0"/>
          <w:sz w:val="32"/>
          <w:szCs w:val="32"/>
          <w:lang w:val="en-US" w:eastAsia="zh-CN"/>
        </w:rPr>
        <w:t>研究制定了《永州师范高等专科学校讲座、论坛、报告会 、研讨会等活动管理办法 (暂行)》和《永州师范高等专科学校新闻发布和新闻发言人制度实施办法》。抓实学生思想政治教育工作，制定了《学校课程思政建设方案》。</w:t>
      </w:r>
      <w:r>
        <w:rPr>
          <w:rFonts w:hint="eastAsia" w:ascii="楷体" w:hAnsi="楷体" w:eastAsia="楷体" w:cs="楷体"/>
          <w:b w:val="0"/>
          <w:bCs w:val="0"/>
          <w:spacing w:val="8"/>
          <w:kern w:val="0"/>
          <w:sz w:val="32"/>
          <w:szCs w:val="32"/>
          <w:lang w:val="en-US" w:eastAsia="zh-CN"/>
        </w:rPr>
        <w:t>四是夯实党建基础。</w:t>
      </w:r>
      <w:r>
        <w:rPr>
          <w:rFonts w:hint="eastAsia" w:ascii="仿宋_GB2312" w:hAnsi="仿宋_GB2312" w:eastAsia="仿宋_GB2312" w:cs="仿宋_GB2312"/>
          <w:b w:val="0"/>
          <w:bCs w:val="0"/>
          <w:spacing w:val="8"/>
          <w:kern w:val="0"/>
          <w:sz w:val="32"/>
          <w:szCs w:val="32"/>
          <w:lang w:val="en-US" w:eastAsia="zh-CN"/>
        </w:rPr>
        <w:t xml:space="preserve">建立健全了班子成员联系支部工作制度，组织支部书记参加了2021全国高校基层党组织书记网络培训班和市委教育工委举办的“党务干部、党员教育骨干培训班”。开展了3次支部党建工作调研，支部工作更加规范严谨，今年新发展47名党员，全部通过市委教育工委审查备案，101名入党积极分子全部实行纪实管理。 </w:t>
      </w:r>
      <w:r>
        <w:rPr>
          <w:rFonts w:hint="eastAsia" w:ascii="仿宋" w:hAnsi="仿宋" w:eastAsia="仿宋" w:cs="仿宋"/>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二、关于“高校治理不够有力，学校发展谋划措施不多”的问题</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63"/>
        <w:jc w:val="left"/>
        <w:textAlignment w:val="auto"/>
        <w:rPr>
          <w:rFonts w:hint="eastAsia" w:ascii="仿宋_GB2312" w:hAnsi="仿宋_GB2312" w:eastAsia="仿宋_GB2312" w:cs="仿宋_GB2312"/>
          <w:b w:val="0"/>
          <w:bCs w:val="0"/>
          <w:spacing w:val="8"/>
          <w:kern w:val="0"/>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整改进度：基本完成</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63"/>
        <w:jc w:val="left"/>
        <w:textAlignment w:val="auto"/>
        <w:rPr>
          <w:rFonts w:hint="eastAsia" w:ascii="仿宋" w:hAnsi="仿宋" w:eastAsia="仿宋" w:cs="仿宋"/>
          <w:kern w:val="2"/>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整改进展情况：</w:t>
      </w:r>
      <w:r>
        <w:rPr>
          <w:rFonts w:hint="eastAsia" w:ascii="楷体" w:hAnsi="楷体" w:eastAsia="楷体" w:cs="楷体"/>
          <w:b w:val="0"/>
          <w:bCs w:val="0"/>
          <w:spacing w:val="8"/>
          <w:kern w:val="0"/>
          <w:sz w:val="32"/>
          <w:szCs w:val="32"/>
          <w:lang w:val="en-US" w:eastAsia="zh-CN" w:bidi="ar-SA"/>
        </w:rPr>
        <w:t>一是积极推进人员融合。</w:t>
      </w:r>
      <w:r>
        <w:rPr>
          <w:rFonts w:hint="eastAsia" w:ascii="仿宋_GB2312" w:hAnsi="仿宋_GB2312" w:eastAsia="仿宋_GB2312" w:cs="仿宋_GB2312"/>
          <w:b w:val="0"/>
          <w:bCs w:val="0"/>
          <w:spacing w:val="8"/>
          <w:kern w:val="0"/>
          <w:sz w:val="32"/>
          <w:szCs w:val="32"/>
          <w:lang w:val="en-US" w:eastAsia="zh-CN" w:bidi="ar-SA"/>
        </w:rPr>
        <w:t>在广大师生中开展知校爱校教育和两校师生深度融合、合并合心等心理教育。大力推进学校精神文明创建活动，积极开展趣味性、互动性强的教职工文体活动，搭建教职工交流沟通平台，增进感情，凝聚人心。</w:t>
      </w:r>
      <w:r>
        <w:rPr>
          <w:rFonts w:hint="eastAsia" w:ascii="楷体" w:hAnsi="楷体" w:eastAsia="楷体" w:cs="楷体"/>
          <w:b w:val="0"/>
          <w:bCs w:val="0"/>
          <w:spacing w:val="8"/>
          <w:kern w:val="0"/>
          <w:sz w:val="32"/>
          <w:szCs w:val="32"/>
          <w:lang w:val="en-US" w:eastAsia="zh-CN" w:bidi="ar-SA"/>
        </w:rPr>
        <w:t>二是强化学科建设和专业规划。</w:t>
      </w:r>
      <w:r>
        <w:rPr>
          <w:rFonts w:hint="eastAsia" w:ascii="仿宋_GB2312" w:hAnsi="仿宋_GB2312" w:eastAsia="仿宋_GB2312" w:cs="仿宋_GB2312"/>
          <w:b w:val="0"/>
          <w:bCs w:val="0"/>
          <w:spacing w:val="8"/>
          <w:kern w:val="0"/>
          <w:sz w:val="32"/>
          <w:szCs w:val="32"/>
          <w:lang w:val="en-US" w:eastAsia="zh-CN" w:bidi="ar-SA"/>
        </w:rPr>
        <w:t>以双高建设为目标，了解高水平专业群建设的内涵和要求，制定了专业群建设规划，加强了核心专业的打造。继续多形式灵活引入高层次人才，重点引进博士、教授等。在2022年人才引进及公开招聘工作中，增加了思政课等急缺学科教师的录用职数，对标足额配齐相关教师。</w:t>
      </w:r>
      <w:r>
        <w:rPr>
          <w:rFonts w:hint="eastAsia" w:ascii="楷体" w:hAnsi="楷体" w:eastAsia="楷体" w:cs="楷体"/>
          <w:b w:val="0"/>
          <w:bCs w:val="0"/>
          <w:spacing w:val="8"/>
          <w:kern w:val="0"/>
          <w:sz w:val="32"/>
          <w:szCs w:val="32"/>
          <w:lang w:val="en-US" w:eastAsia="zh-CN" w:bidi="ar-SA"/>
        </w:rPr>
        <w:t>三是加强师资队伍管理。</w:t>
      </w:r>
      <w:r>
        <w:rPr>
          <w:rFonts w:hint="eastAsia" w:ascii="仿宋_GB2312" w:hAnsi="仿宋_GB2312" w:eastAsia="仿宋_GB2312" w:cs="仿宋_GB2312"/>
          <w:b w:val="0"/>
          <w:bCs w:val="0"/>
          <w:spacing w:val="8"/>
          <w:kern w:val="0"/>
          <w:sz w:val="32"/>
          <w:szCs w:val="32"/>
          <w:lang w:val="en-US" w:eastAsia="zh-CN" w:bidi="ar-SA"/>
        </w:rPr>
        <w:t>严格按国家政策及规定落实请假人员审批程序及工资待遇。按照学校请假制度和相关政策规定，确定了两位请假老师的工资发放标准，同时退回了发放工资的超额部分。制定了师德师风建设方案，签订了《永州师范高等专科学校教师作风建设承诺书》。对一位同志给予警告处分，对两位同志进行了诫勉谈话。</w:t>
      </w:r>
      <w:r>
        <w:rPr>
          <w:rFonts w:hint="eastAsia" w:ascii="楷体" w:hAnsi="楷体" w:eastAsia="楷体" w:cs="楷体"/>
          <w:b w:val="0"/>
          <w:bCs w:val="0"/>
          <w:spacing w:val="8"/>
          <w:kern w:val="0"/>
          <w:sz w:val="32"/>
          <w:szCs w:val="32"/>
          <w:lang w:val="en-US" w:eastAsia="zh-CN" w:bidi="ar-SA"/>
        </w:rPr>
        <w:t>四是提升科学治校水平。</w:t>
      </w:r>
      <w:r>
        <w:rPr>
          <w:rFonts w:hint="eastAsia" w:ascii="仿宋_GB2312" w:hAnsi="仿宋_GB2312" w:eastAsia="仿宋_GB2312" w:cs="仿宋_GB2312"/>
          <w:b w:val="0"/>
          <w:bCs w:val="0"/>
          <w:spacing w:val="8"/>
          <w:kern w:val="0"/>
          <w:sz w:val="32"/>
          <w:szCs w:val="32"/>
          <w:lang w:val="en-US" w:eastAsia="zh-CN" w:bidi="ar-SA"/>
        </w:rPr>
        <w:t xml:space="preserve">学校领导班子通过学习研讨、外出学习培训、听专家讲座等途径，吸收先进管理经验，增强依法治校能力。出台了《永州师范高等专科学校校-院两级管理制度》《永州师范高等专科学校科研经费管理办法》等一系列制度方案，着力提升学校治理能力和治理水平。 </w:t>
      </w:r>
      <w:r>
        <w:rPr>
          <w:rFonts w:hint="eastAsia" w:ascii="仿宋" w:hAnsi="仿宋" w:eastAsia="仿宋" w:cs="仿宋"/>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三、关于“群众观念淡薄，以师生为中心发展理念树得不牢”的问题</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63"/>
        <w:jc w:val="left"/>
        <w:textAlignment w:val="auto"/>
        <w:rPr>
          <w:rFonts w:hint="eastAsia" w:ascii="仿宋_GB2312" w:hAnsi="仿宋_GB2312" w:eastAsia="仿宋_GB2312" w:cs="仿宋_GB2312"/>
          <w:b w:val="0"/>
          <w:bCs w:val="0"/>
          <w:spacing w:val="8"/>
          <w:kern w:val="0"/>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整改进度：已完成</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63"/>
        <w:jc w:val="left"/>
        <w:textAlignment w:val="auto"/>
        <w:rPr>
          <w:rFonts w:hint="eastAsia" w:ascii="仿宋_GB2312" w:hAnsi="仿宋_GB2312" w:eastAsia="仿宋_GB2312" w:cs="仿宋_GB2312"/>
          <w:b w:val="0"/>
          <w:bCs w:val="0"/>
          <w:spacing w:val="8"/>
          <w:kern w:val="0"/>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整改进展情况：</w:t>
      </w:r>
      <w:r>
        <w:rPr>
          <w:rFonts w:hint="eastAsia" w:ascii="楷体" w:hAnsi="楷体" w:eastAsia="楷体" w:cs="楷体"/>
          <w:b w:val="0"/>
          <w:bCs w:val="0"/>
          <w:spacing w:val="8"/>
          <w:kern w:val="0"/>
          <w:sz w:val="32"/>
          <w:szCs w:val="32"/>
          <w:lang w:val="en-US" w:eastAsia="zh-CN" w:bidi="ar-SA"/>
        </w:rPr>
        <w:t>一是完善分配制度。</w:t>
      </w:r>
      <w:r>
        <w:rPr>
          <w:rFonts w:hint="eastAsia" w:ascii="仿宋_GB2312" w:hAnsi="仿宋_GB2312" w:eastAsia="仿宋_GB2312" w:cs="仿宋_GB2312"/>
          <w:b w:val="0"/>
          <w:bCs w:val="0"/>
          <w:spacing w:val="8"/>
          <w:kern w:val="0"/>
          <w:sz w:val="32"/>
          <w:szCs w:val="32"/>
          <w:lang w:val="en-US" w:eastAsia="zh-CN" w:bidi="ar-SA"/>
        </w:rPr>
        <w:t>召开班子成员会，进一步明确班子成员不与一线教师争荣誉。学校党内表彰，班子成员不参与支部评优。年度考核班子成员不占评优名额。</w:t>
      </w:r>
      <w:bookmarkStart w:id="0" w:name="_GoBack"/>
      <w:bookmarkEnd w:id="0"/>
      <w:r>
        <w:rPr>
          <w:rFonts w:hint="eastAsia" w:ascii="仿宋_GB2312" w:hAnsi="仿宋_GB2312" w:eastAsia="仿宋_GB2312" w:cs="仿宋_GB2312"/>
          <w:b w:val="0"/>
          <w:bCs w:val="0"/>
          <w:spacing w:val="8"/>
          <w:kern w:val="0"/>
          <w:sz w:val="32"/>
          <w:szCs w:val="32"/>
          <w:lang w:val="en-US" w:eastAsia="zh-CN" w:bidi="ar-SA"/>
        </w:rPr>
        <w:t>进一步完善了学校绩效奖金发放方案，并广泛征求全体教职工意见，真正做到让利于民，向一线教职工倾斜。</w:t>
      </w:r>
      <w:r>
        <w:rPr>
          <w:rFonts w:hint="eastAsia" w:ascii="楷体" w:hAnsi="楷体" w:eastAsia="楷体" w:cs="楷体"/>
          <w:b w:val="0"/>
          <w:bCs w:val="0"/>
          <w:spacing w:val="8"/>
          <w:kern w:val="0"/>
          <w:sz w:val="32"/>
          <w:szCs w:val="32"/>
          <w:lang w:val="en-US" w:eastAsia="zh-CN" w:bidi="ar-SA"/>
        </w:rPr>
        <w:t>二是全力协调解决学生生活中的问题与困难。</w:t>
      </w:r>
      <w:r>
        <w:rPr>
          <w:rFonts w:hint="eastAsia" w:ascii="仿宋_GB2312" w:hAnsi="仿宋_GB2312" w:eastAsia="仿宋_GB2312" w:cs="仿宋_GB2312"/>
          <w:b w:val="0"/>
          <w:bCs w:val="0"/>
          <w:spacing w:val="8"/>
          <w:kern w:val="0"/>
          <w:sz w:val="32"/>
          <w:szCs w:val="32"/>
          <w:lang w:val="en-US" w:eastAsia="zh-CN" w:bidi="ar-SA"/>
        </w:rPr>
        <w:t>学校按标准进一步完善了健康教育中心硬件建设，按标准增加了心理健康教育专职教师，心理健康教育中心按规定完善了咨询机制建设。制定了《后勤基建维修管理办法》，及时解决师生反映的生活问题。深入推进“我为师生办实事”活动，学校班子成员主动认领“我为师生办实事”41项。</w:t>
      </w:r>
      <w:r>
        <w:rPr>
          <w:rFonts w:hint="eastAsia" w:ascii="楷体" w:hAnsi="楷体" w:eastAsia="楷体" w:cs="楷体"/>
          <w:b w:val="0"/>
          <w:bCs w:val="0"/>
          <w:spacing w:val="8"/>
          <w:kern w:val="0"/>
          <w:sz w:val="32"/>
          <w:szCs w:val="32"/>
          <w:lang w:val="en-US" w:eastAsia="zh-CN" w:bidi="ar-SA"/>
        </w:rPr>
        <w:t>三是加强教师关怀。</w:t>
      </w:r>
      <w:r>
        <w:rPr>
          <w:rFonts w:hint="eastAsia" w:ascii="仿宋_GB2312" w:hAnsi="仿宋_GB2312" w:eastAsia="仿宋_GB2312" w:cs="仿宋_GB2312"/>
          <w:b w:val="0"/>
          <w:bCs w:val="0"/>
          <w:spacing w:val="8"/>
          <w:kern w:val="0"/>
          <w:sz w:val="32"/>
          <w:szCs w:val="32"/>
          <w:lang w:val="en-US" w:eastAsia="zh-CN" w:bidi="ar-SA"/>
        </w:rPr>
        <w:t>建立了专任教师培训管理制度，规范教师培训规定，开设了网络培训，增加了聘请客座教授科研讲座次数，进一步拓宽了培训渠道。积极搭建沟通渠道。 9至10月份完成了对二级学院、部分处室的调研，了解青年教师的思想和想法。设立举报信箱，畅通举报渠道。建立了班子成员随堂听课和联系二级学院制度，多渠道关心了解教师队伍情况，及时发现和解决相关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四、关于“党委班子建设滞后，干部队伍建设有较大差距”的问题</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63"/>
        <w:jc w:val="left"/>
        <w:textAlignment w:val="auto"/>
        <w:rPr>
          <w:rFonts w:hint="eastAsia" w:ascii="仿宋_GB2312" w:hAnsi="仿宋_GB2312" w:eastAsia="仿宋_GB2312" w:cs="仿宋_GB2312"/>
          <w:b w:val="0"/>
          <w:bCs w:val="0"/>
          <w:spacing w:val="8"/>
          <w:kern w:val="0"/>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整改进度：基本完成</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63"/>
        <w:jc w:val="left"/>
        <w:textAlignment w:val="auto"/>
        <w:rPr>
          <w:rFonts w:hint="eastAsia" w:ascii="仿宋" w:hAnsi="仿宋" w:eastAsia="仿宋" w:cs="仿宋"/>
          <w:kern w:val="2"/>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整改进展情况：</w:t>
      </w:r>
      <w:r>
        <w:rPr>
          <w:rFonts w:hint="eastAsia" w:ascii="楷体" w:hAnsi="楷体" w:eastAsia="楷体" w:cs="楷体"/>
          <w:b w:val="0"/>
          <w:bCs w:val="0"/>
          <w:spacing w:val="8"/>
          <w:kern w:val="0"/>
          <w:sz w:val="32"/>
          <w:szCs w:val="32"/>
          <w:lang w:val="en-US" w:eastAsia="zh-CN" w:bidi="ar-SA"/>
        </w:rPr>
        <w:t>一是积极汇报沟通。</w:t>
      </w:r>
      <w:r>
        <w:rPr>
          <w:rFonts w:hint="eastAsia" w:ascii="仿宋_GB2312" w:hAnsi="仿宋_GB2312" w:eastAsia="仿宋_GB2312" w:cs="仿宋_GB2312"/>
          <w:b w:val="0"/>
          <w:bCs w:val="0"/>
          <w:spacing w:val="8"/>
          <w:kern w:val="0"/>
          <w:sz w:val="32"/>
          <w:szCs w:val="32"/>
          <w:lang w:val="en-US" w:eastAsia="zh-CN" w:bidi="ar-SA"/>
        </w:rPr>
        <w:t xml:space="preserve">已向市委组织部提交成立党委的请示报告，配合市教育局和市委组织部开展了关于学校新班子建设的调研。 </w:t>
      </w:r>
      <w:r>
        <w:rPr>
          <w:rFonts w:hint="eastAsia" w:ascii="楷体" w:hAnsi="楷体" w:eastAsia="楷体" w:cs="楷体"/>
          <w:b w:val="0"/>
          <w:bCs w:val="0"/>
          <w:spacing w:val="8"/>
          <w:kern w:val="0"/>
          <w:sz w:val="32"/>
          <w:szCs w:val="32"/>
          <w:lang w:val="en-US" w:eastAsia="zh-CN" w:bidi="ar-SA"/>
        </w:rPr>
        <w:t>二是认真开展自查。</w:t>
      </w:r>
      <w:r>
        <w:rPr>
          <w:rFonts w:hint="eastAsia" w:ascii="仿宋_GB2312" w:hAnsi="仿宋_GB2312" w:eastAsia="仿宋_GB2312" w:cs="仿宋_GB2312"/>
          <w:b w:val="0"/>
          <w:bCs w:val="0"/>
          <w:spacing w:val="8"/>
          <w:kern w:val="0"/>
          <w:sz w:val="32"/>
          <w:szCs w:val="32"/>
          <w:lang w:val="en-US" w:eastAsia="zh-CN" w:bidi="ar-SA"/>
        </w:rPr>
        <w:t>对巡察指出选人用人方面的问题认真开展了自查，核实了情况。对通过毕业分配、退伍安置、工作调动、公开招考、人才引进等进入学校编制的工作人员，进行了核查核实。</w:t>
      </w:r>
      <w:r>
        <w:rPr>
          <w:rFonts w:hint="eastAsia" w:ascii="楷体" w:hAnsi="楷体" w:eastAsia="楷体" w:cs="楷体"/>
          <w:b w:val="0"/>
          <w:bCs w:val="0"/>
          <w:spacing w:val="8"/>
          <w:kern w:val="0"/>
          <w:sz w:val="32"/>
          <w:szCs w:val="32"/>
          <w:lang w:val="en-US" w:eastAsia="zh-CN" w:bidi="ar-SA"/>
        </w:rPr>
        <w:t>三是建立健全规章制度。</w:t>
      </w:r>
      <w:r>
        <w:rPr>
          <w:rFonts w:hint="eastAsia" w:ascii="仿宋_GB2312" w:hAnsi="仿宋_GB2312" w:eastAsia="仿宋_GB2312" w:cs="仿宋_GB2312"/>
          <w:b w:val="0"/>
          <w:bCs w:val="0"/>
          <w:spacing w:val="8"/>
          <w:kern w:val="0"/>
          <w:sz w:val="32"/>
          <w:szCs w:val="32"/>
          <w:lang w:val="en-US" w:eastAsia="zh-CN" w:bidi="ar-SA"/>
        </w:rPr>
        <w:t xml:space="preserve">出台了《学校领导班子执行“三重一大”事项集体决策制度的实施办法》，做到“三重一大”事项科学决策、民主决策、依法决策。进一步规范与各类学会协会的合作。终止何绍基文化研究会挂靠永州师范高等专科学校合作协议，停止向何绍基研究文化会支付经费。今年暂停由学校财政账户向所有学会、协会的会费缴纳。                 </w:t>
      </w:r>
      <w:r>
        <w:rPr>
          <w:rFonts w:hint="eastAsia" w:ascii="仿宋" w:hAnsi="仿宋" w:eastAsia="仿宋" w:cs="仿宋"/>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五、关于“管党治党宽松软弱，关键岗位存在廉政风险”的问题</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63"/>
        <w:jc w:val="left"/>
        <w:textAlignment w:val="auto"/>
        <w:rPr>
          <w:rFonts w:hint="default" w:ascii="仿宋_GB2312" w:hAnsi="仿宋_GB2312" w:eastAsia="仿宋_GB2312" w:cs="仿宋_GB2312"/>
          <w:b w:val="0"/>
          <w:bCs w:val="0"/>
          <w:spacing w:val="8"/>
          <w:kern w:val="0"/>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整改进度：已完成</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63"/>
        <w:jc w:val="left"/>
        <w:textAlignment w:val="auto"/>
        <w:rPr>
          <w:rFonts w:hint="eastAsia" w:ascii="仿宋_GB2312" w:hAnsi="仿宋_GB2312" w:eastAsia="仿宋_GB2312" w:cs="仿宋_GB2312"/>
          <w:b w:val="0"/>
          <w:bCs w:val="0"/>
          <w:spacing w:val="8"/>
          <w:kern w:val="0"/>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整改进展情况：</w:t>
      </w:r>
      <w:r>
        <w:rPr>
          <w:rFonts w:hint="eastAsia" w:ascii="楷体" w:hAnsi="楷体" w:eastAsia="楷体" w:cs="楷体"/>
          <w:b w:val="0"/>
          <w:bCs w:val="0"/>
          <w:spacing w:val="8"/>
          <w:kern w:val="0"/>
          <w:sz w:val="32"/>
          <w:szCs w:val="32"/>
          <w:lang w:val="en-US" w:eastAsia="zh-CN" w:bidi="ar-SA"/>
        </w:rPr>
        <w:t>一是压实主体责任。</w:t>
      </w:r>
      <w:r>
        <w:rPr>
          <w:rFonts w:hint="eastAsia" w:ascii="仿宋_GB2312" w:hAnsi="仿宋_GB2312" w:eastAsia="仿宋_GB2312" w:cs="仿宋_GB2312"/>
          <w:b w:val="0"/>
          <w:bCs w:val="0"/>
          <w:spacing w:val="8"/>
          <w:kern w:val="0"/>
          <w:sz w:val="32"/>
          <w:szCs w:val="32"/>
          <w:lang w:val="en-US" w:eastAsia="zh-CN" w:bidi="ar-SA"/>
        </w:rPr>
        <w:t>强化学校班子抓党风廉政的主责意识。明确了班子成员履行党风廉政建设“一岗双责”的责任和各处室各二级学院党风廉政建设风险点。召开了专题民主生活会，修订完善了各项内控制度，全面压实党风廉政建设各项责任。完善了工程项目验收（接收）工作的监督流程及具体要求，下发了《关于永州师范高等专科学校招投标（或采购)验收监督资料清单》的通知。</w:t>
      </w:r>
      <w:r>
        <w:rPr>
          <w:rFonts w:hint="eastAsia" w:ascii="楷体" w:hAnsi="楷体" w:eastAsia="楷体" w:cs="楷体"/>
          <w:b w:val="0"/>
          <w:bCs w:val="0"/>
          <w:spacing w:val="8"/>
          <w:kern w:val="0"/>
          <w:sz w:val="32"/>
          <w:szCs w:val="32"/>
          <w:lang w:val="en-US" w:eastAsia="zh-CN" w:bidi="ar-SA"/>
        </w:rPr>
        <w:t>二是规范津补贴发放。</w:t>
      </w:r>
      <w:r>
        <w:rPr>
          <w:rFonts w:hint="eastAsia" w:ascii="仿宋_GB2312" w:hAnsi="仿宋_GB2312" w:eastAsia="仿宋_GB2312" w:cs="仿宋_GB2312"/>
          <w:b w:val="0"/>
          <w:bCs w:val="0"/>
          <w:spacing w:val="8"/>
          <w:kern w:val="0"/>
          <w:sz w:val="32"/>
          <w:szCs w:val="32"/>
          <w:lang w:val="en-US" w:eastAsia="zh-CN" w:bidi="ar-SA"/>
        </w:rPr>
        <w:t>已清退发放的防暑降温、防寒保暖费、个人订阅杂志费用、教师岗前培训报名费及各类岗位津贴等。与退休教师进行思想沟通，解释相关政策、规章、要求，已建好清理退休教师绩效考核奖金清单。</w:t>
      </w:r>
      <w:r>
        <w:rPr>
          <w:rFonts w:hint="eastAsia" w:ascii="楷体" w:hAnsi="楷体" w:eastAsia="楷体" w:cs="楷体"/>
          <w:b w:val="0"/>
          <w:bCs w:val="0"/>
          <w:spacing w:val="8"/>
          <w:kern w:val="0"/>
          <w:sz w:val="32"/>
          <w:szCs w:val="32"/>
          <w:lang w:val="en-US" w:eastAsia="zh-CN" w:bidi="ar-SA"/>
        </w:rPr>
        <w:t>三是严格公务用车及接待活动。</w:t>
      </w:r>
      <w:r>
        <w:rPr>
          <w:rFonts w:hint="eastAsia" w:ascii="仿宋_GB2312" w:hAnsi="仿宋_GB2312" w:eastAsia="仿宋_GB2312" w:cs="仿宋_GB2312"/>
          <w:b w:val="0"/>
          <w:bCs w:val="0"/>
          <w:spacing w:val="8"/>
          <w:kern w:val="0"/>
          <w:sz w:val="32"/>
          <w:szCs w:val="32"/>
          <w:lang w:val="en-US" w:eastAsia="zh-CN" w:bidi="ar-SA"/>
        </w:rPr>
        <w:t>制定了《永州师范高等专科学校公务接待管理办法》，加强对公务接待人员的教育与管理，严格执行公务接待标准，严禁超标准接待。修订了《永州师范高等专科学校公务用车使用管理实施细则》，进一步规范公车管理。</w:t>
      </w:r>
      <w:r>
        <w:rPr>
          <w:rFonts w:hint="eastAsia" w:ascii="楷体" w:hAnsi="楷体" w:eastAsia="楷体" w:cs="楷体"/>
          <w:b w:val="0"/>
          <w:bCs w:val="0"/>
          <w:spacing w:val="8"/>
          <w:kern w:val="0"/>
          <w:sz w:val="32"/>
          <w:szCs w:val="32"/>
          <w:lang w:val="en-US" w:eastAsia="zh-CN" w:bidi="ar-SA"/>
        </w:rPr>
        <w:t>四是加强资产管理。</w:t>
      </w:r>
      <w:r>
        <w:rPr>
          <w:rFonts w:hint="eastAsia" w:ascii="仿宋_GB2312" w:hAnsi="仿宋_GB2312" w:eastAsia="仿宋_GB2312" w:cs="仿宋_GB2312"/>
          <w:b w:val="0"/>
          <w:bCs w:val="0"/>
          <w:spacing w:val="8"/>
          <w:kern w:val="0"/>
          <w:sz w:val="32"/>
          <w:szCs w:val="32"/>
          <w:lang w:val="en-US" w:eastAsia="zh-CN" w:bidi="ar-SA"/>
        </w:rPr>
        <w:t xml:space="preserve">修订了《永州师范高等专科学校采购及招投标工作管理办法》，继续与代理公司签订协议，规范招投标行为。制定了《永州师范高等专科学校项目验收管理细则》，组织人员对语音室、录播室等按要求，对照合同、参数等进行全方位验收。初拟《永州师范高等专科学校国有资产租赁管理制度》，待征求意见，上会研究。已按要求收取食堂房屋租赁费、周转房和青年公寓押金、商店管理费及部分个人欠款。                                    </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63"/>
        <w:jc w:val="left"/>
        <w:textAlignment w:val="auto"/>
        <w:rPr>
          <w:rFonts w:hint="default" w:ascii="仿宋_GB2312" w:hAnsi="仿宋_GB2312" w:eastAsia="仿宋_GB2312" w:cs="仿宋_GB2312"/>
          <w:b w:val="0"/>
          <w:bCs w:val="0"/>
          <w:spacing w:val="8"/>
          <w:kern w:val="0"/>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欢迎社会各界对巡察整改落实情况进行监督，若有意见建议，请及时向我们反映。联系方式：电话0746—986、0746—6660731；电子邮箱：yzsfgdzkxx@163.com。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63"/>
        <w:jc w:val="right"/>
        <w:textAlignment w:val="auto"/>
        <w:rPr>
          <w:rFonts w:hint="default" w:ascii="仿宋_GB2312" w:hAnsi="仿宋_GB2312" w:eastAsia="仿宋_GB2312" w:cs="仿宋_GB2312"/>
          <w:b w:val="0"/>
          <w:bCs w:val="0"/>
          <w:spacing w:val="8"/>
          <w:kern w:val="0"/>
          <w:sz w:val="32"/>
          <w:szCs w:val="32"/>
          <w:lang w:val="en-US" w:eastAsia="zh-CN" w:bidi="ar-SA"/>
        </w:rPr>
      </w:pPr>
      <w:r>
        <w:rPr>
          <w:rFonts w:hint="eastAsia" w:ascii="仿宋_GB2312" w:hAnsi="仿宋_GB2312" w:eastAsia="仿宋_GB2312" w:cs="仿宋_GB2312"/>
          <w:b w:val="0"/>
          <w:bCs w:val="0"/>
          <w:spacing w:val="8"/>
          <w:kern w:val="0"/>
          <w:sz w:val="32"/>
          <w:szCs w:val="32"/>
          <w:lang w:val="en-US" w:eastAsia="zh-CN" w:bidi="ar-SA"/>
        </w:rPr>
        <w:t>道县师范学校党委·祁阳师范学校党委</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仿宋" w:hAnsi="仿宋" w:eastAsia="仿宋" w:cs="仿宋"/>
          <w:kern w:val="2"/>
          <w:sz w:val="32"/>
          <w:szCs w:val="32"/>
          <w:lang w:val="en-US" w:eastAsia="zh-CN" w:bidi="ar-SA"/>
        </w:rPr>
        <w:t xml:space="preserve">                                   </w:t>
      </w:r>
      <w:r>
        <w:rPr>
          <w:rFonts w:hint="eastAsia" w:ascii="仿宋_GB2312" w:hAnsi="仿宋_GB2312" w:eastAsia="仿宋_GB2312" w:cs="仿宋_GB2312"/>
          <w:b w:val="0"/>
          <w:bCs w:val="0"/>
          <w:spacing w:val="8"/>
          <w:kern w:val="0"/>
          <w:sz w:val="32"/>
          <w:szCs w:val="32"/>
          <w:lang w:val="en-US" w:eastAsia="zh-CN"/>
        </w:rPr>
        <w:t>2021年12月31日</w:t>
      </w:r>
    </w:p>
    <w:sectPr>
      <w:footerReference r:id="rId3" w:type="default"/>
      <w:pgSz w:w="11906" w:h="16838"/>
      <w:pgMar w:top="1134" w:right="1247" w:bottom="1440"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94DDF"/>
    <w:rsid w:val="00C25A95"/>
    <w:rsid w:val="037D588A"/>
    <w:rsid w:val="03B72523"/>
    <w:rsid w:val="03EE5C27"/>
    <w:rsid w:val="05E2339C"/>
    <w:rsid w:val="081E437B"/>
    <w:rsid w:val="09B0451F"/>
    <w:rsid w:val="0A8D1999"/>
    <w:rsid w:val="0B7D6822"/>
    <w:rsid w:val="0B7D7AB6"/>
    <w:rsid w:val="0BEF5A0B"/>
    <w:rsid w:val="0CB95AA5"/>
    <w:rsid w:val="0DDE4FF7"/>
    <w:rsid w:val="0FC823B5"/>
    <w:rsid w:val="10136257"/>
    <w:rsid w:val="10F752BD"/>
    <w:rsid w:val="11C46872"/>
    <w:rsid w:val="11F03DD7"/>
    <w:rsid w:val="12047D00"/>
    <w:rsid w:val="12273E2F"/>
    <w:rsid w:val="14492909"/>
    <w:rsid w:val="1676120A"/>
    <w:rsid w:val="17C94DDF"/>
    <w:rsid w:val="191516F5"/>
    <w:rsid w:val="196C5043"/>
    <w:rsid w:val="1A9263D2"/>
    <w:rsid w:val="1AF23842"/>
    <w:rsid w:val="1C004005"/>
    <w:rsid w:val="1CA7113E"/>
    <w:rsid w:val="1DA911CA"/>
    <w:rsid w:val="20263B94"/>
    <w:rsid w:val="205A458A"/>
    <w:rsid w:val="206C11CD"/>
    <w:rsid w:val="206F40D0"/>
    <w:rsid w:val="20D847CD"/>
    <w:rsid w:val="21122A7A"/>
    <w:rsid w:val="2335210A"/>
    <w:rsid w:val="233C6777"/>
    <w:rsid w:val="242C5CC7"/>
    <w:rsid w:val="26C30DB4"/>
    <w:rsid w:val="27247091"/>
    <w:rsid w:val="283D7D74"/>
    <w:rsid w:val="2AB0029F"/>
    <w:rsid w:val="2C281E22"/>
    <w:rsid w:val="2CC67543"/>
    <w:rsid w:val="2D5D04DE"/>
    <w:rsid w:val="2EB00FD6"/>
    <w:rsid w:val="312A6CD6"/>
    <w:rsid w:val="31990E01"/>
    <w:rsid w:val="32462937"/>
    <w:rsid w:val="32C5056A"/>
    <w:rsid w:val="336F02F9"/>
    <w:rsid w:val="34A26271"/>
    <w:rsid w:val="35C52301"/>
    <w:rsid w:val="368D269A"/>
    <w:rsid w:val="38336593"/>
    <w:rsid w:val="38441481"/>
    <w:rsid w:val="3905700A"/>
    <w:rsid w:val="3B0535FE"/>
    <w:rsid w:val="3B72330D"/>
    <w:rsid w:val="3B9545AB"/>
    <w:rsid w:val="3C9661AF"/>
    <w:rsid w:val="3FB86B84"/>
    <w:rsid w:val="409969B6"/>
    <w:rsid w:val="41846FB1"/>
    <w:rsid w:val="41AA6639"/>
    <w:rsid w:val="41C50B64"/>
    <w:rsid w:val="439B47F3"/>
    <w:rsid w:val="472456E8"/>
    <w:rsid w:val="47FB5063"/>
    <w:rsid w:val="48A16620"/>
    <w:rsid w:val="490F3E63"/>
    <w:rsid w:val="49312612"/>
    <w:rsid w:val="49553BA0"/>
    <w:rsid w:val="49D144CB"/>
    <w:rsid w:val="4A123C3D"/>
    <w:rsid w:val="4A846200"/>
    <w:rsid w:val="4C696FA6"/>
    <w:rsid w:val="4C8A4EEF"/>
    <w:rsid w:val="4DF6519D"/>
    <w:rsid w:val="4E4C4AFA"/>
    <w:rsid w:val="4E756DE8"/>
    <w:rsid w:val="4E962786"/>
    <w:rsid w:val="4F7D670B"/>
    <w:rsid w:val="4FDE46F4"/>
    <w:rsid w:val="51D36E1B"/>
    <w:rsid w:val="555D2181"/>
    <w:rsid w:val="55B81341"/>
    <w:rsid w:val="565A3052"/>
    <w:rsid w:val="56A87308"/>
    <w:rsid w:val="58704B01"/>
    <w:rsid w:val="589779A3"/>
    <w:rsid w:val="5AC178DF"/>
    <w:rsid w:val="5AED5017"/>
    <w:rsid w:val="5B4F6A8E"/>
    <w:rsid w:val="5B9A57A2"/>
    <w:rsid w:val="5BB52AB3"/>
    <w:rsid w:val="5C6D2270"/>
    <w:rsid w:val="5C82259C"/>
    <w:rsid w:val="5CC76498"/>
    <w:rsid w:val="5D9B2816"/>
    <w:rsid w:val="5DBA7F7D"/>
    <w:rsid w:val="5DDF0884"/>
    <w:rsid w:val="5DE057CC"/>
    <w:rsid w:val="5DEA5A22"/>
    <w:rsid w:val="5EEB06A2"/>
    <w:rsid w:val="60A56A09"/>
    <w:rsid w:val="619039CB"/>
    <w:rsid w:val="61906E1D"/>
    <w:rsid w:val="62261942"/>
    <w:rsid w:val="62563E98"/>
    <w:rsid w:val="62645A54"/>
    <w:rsid w:val="63542EC2"/>
    <w:rsid w:val="64D53CDD"/>
    <w:rsid w:val="688B1F62"/>
    <w:rsid w:val="68B64DB9"/>
    <w:rsid w:val="6B9E1160"/>
    <w:rsid w:val="6BFB0A5C"/>
    <w:rsid w:val="6CB02A11"/>
    <w:rsid w:val="6CC41334"/>
    <w:rsid w:val="6D5A292F"/>
    <w:rsid w:val="709E1346"/>
    <w:rsid w:val="71F91964"/>
    <w:rsid w:val="7235527B"/>
    <w:rsid w:val="729A01E8"/>
    <w:rsid w:val="738C741D"/>
    <w:rsid w:val="76BF3926"/>
    <w:rsid w:val="77931173"/>
    <w:rsid w:val="77C87D7B"/>
    <w:rsid w:val="77E5765C"/>
    <w:rsid w:val="78831EAD"/>
    <w:rsid w:val="791F2F58"/>
    <w:rsid w:val="794B7D41"/>
    <w:rsid w:val="797622A5"/>
    <w:rsid w:val="7B3C3CD2"/>
    <w:rsid w:val="7B5054F6"/>
    <w:rsid w:val="7BD40970"/>
    <w:rsid w:val="7E2B0C3E"/>
    <w:rsid w:val="7EF76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664"/>
    </w:pPr>
  </w:style>
  <w:style w:type="paragraph" w:styleId="3">
    <w:name w:val="Body Text"/>
    <w:basedOn w:val="1"/>
    <w:qFormat/>
    <w:uiPriority w:val="0"/>
    <w:pPr>
      <w:spacing w:after="120"/>
    </w:pPr>
  </w:style>
  <w:style w:type="paragraph" w:styleId="4">
    <w:name w:val="Body Text Indent"/>
    <w:basedOn w:val="1"/>
    <w:qFormat/>
    <w:uiPriority w:val="0"/>
    <w:pPr>
      <w:ind w:firstLine="640" w:firstLineChars="200"/>
    </w:pPr>
    <w:rPr>
      <w:rFonts w:ascii="仿宋_GB2312" w:hAnsi="宋体" w:eastAsia="仿宋_GB2312"/>
      <w:color w:val="000000"/>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next w:val="1"/>
    <w:qFormat/>
    <w:uiPriority w:val="0"/>
    <w:pPr>
      <w:spacing w:line="400" w:lineRule="exact"/>
      <w:ind w:firstLine="480"/>
    </w:pPr>
    <w:rPr>
      <w:rFonts w:ascii="Calibri" w:hAnsi="Calibri"/>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2021-11-18T04:10:00Z</dcterms:created>
  <dc:creator>雪松</dc:creator>
  <cp:lastModifiedBy>雪松</cp:lastModifiedBy>
  <cp:lastPrinted>2022-01-21T08:45:17Z</cp:lastPrinted>
  <dcterms:modified xsi:type="dcterms:W3CDTF">2022-01-21T08:51:20Z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2ED4693E8AE6470F993D6182B6592ADC</vt:lpwstr>
  </property>
</Properties>
</file>